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6C" w:rsidRDefault="00815A6C" w:rsidP="00815A6C">
      <w:pPr>
        <w:spacing w:after="0" w:line="240" w:lineRule="auto"/>
        <w:jc w:val="right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C</w:t>
      </w:r>
      <w:r w:rsidRPr="00815A6C">
        <w:rPr>
          <w:rFonts w:ascii="Verdana" w:hAnsi="Verdana"/>
          <w:shd w:val="clear" w:color="auto" w:fill="FFFFFF"/>
        </w:rPr>
        <w:t>erere pentru tehnician protezare și ortezare</w:t>
      </w: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</w:p>
    <w:p w:rsidR="00815A6C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815A6C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A26E2" w:rsidRPr="00815A6C" w:rsidRDefault="00FF30B2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Doamnă/Domnule Director,</w:t>
      </w:r>
    </w:p>
    <w:p w:rsidR="00EA26E2" w:rsidRDefault="00EA26E2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815A6C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815A6C" w:rsidRPr="00815A6C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A26E2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Subsemnatul(a), .............................................................................................., născut(ă) la data de ........................., CNP ................................................, cu domiciliul stabil în localitatea .................................., str. ......................................... nr. ...., bl. ...., sc. ...., et. ...., ap. ...., sectorul/județul .................................., tel.................................., absolvent(ă) al/a ........................................................ .................................................................... cu diploma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, având specialitatea ..........</w:t>
      </w: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................................, Certificat de competență/Certificat de perfecționare nr. ...</w:t>
      </w: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........./.........., perioada ....</w:t>
      </w: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..........., cu un nr. total de ore de pregătire ......................, angajat(ă) la 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 </w:t>
      </w:r>
      <w:r w:rsidRPr="00C304ED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............................., 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vă rog a-mi emite autorizația de liberă practică în specialitatea 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</w:t>
      </w:r>
      <w:r w:rsidR="00FF30B2"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..........................................................</w:t>
      </w:r>
      <w:r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 xml:space="preserve">.............................. </w:t>
      </w:r>
    </w:p>
    <w:p w:rsidR="00815A6C" w:rsidRPr="00815A6C" w:rsidRDefault="00815A6C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</w:p>
    <w:p w:rsidR="00EA26E2" w:rsidRPr="00815A6C" w:rsidRDefault="00FF30B2" w:rsidP="00815A6C">
      <w:pPr>
        <w:spacing w:after="0" w:line="240" w:lineRule="auto"/>
        <w:jc w:val="both"/>
        <w:rPr>
          <w:rStyle w:val="spar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Anexez următoarele acte:</w:t>
      </w:r>
    </w:p>
    <w:p w:rsidR="00EA26E2" w:rsidRPr="00815A6C" w:rsidRDefault="00FF30B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a)</w:t>
      </w:r>
      <w:r w:rsidRPr="00815A6C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copii ale documentelor de studii de formare profesională, reprezentate de:</w:t>
      </w:r>
    </w:p>
    <w:p w:rsidR="00EA26E2" w:rsidRPr="00815A6C" w:rsidRDefault="00FF30B2" w:rsidP="00815A6C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(i)</w:t>
      </w:r>
      <w:r w:rsidRPr="00815A6C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diplomă/certificat de absolvire sau adeverință de absolvire a studiilor, valabilă 12 luni de la promovarea examenului de finalizare a studiilor, eliberate de o instituție de învățământ mediu/postliceal/superior acreditată care atestă formarea în profesia de tehnician protezare și ortezare/inginerie medicală, precum și alte specialități cu studii de licență în protezare și ortezare. În cazul studiilor medii este obligatorie diploma de bacalaureat;</w:t>
      </w:r>
    </w:p>
    <w:p w:rsidR="00EA26E2" w:rsidRPr="00815A6C" w:rsidRDefault="00FF30B2" w:rsidP="00815A6C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sau</w:t>
      </w:r>
      <w:r w:rsidRPr="00815A6C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(ii)</w:t>
      </w:r>
      <w:r w:rsidRPr="00815A6C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calificare profesională, emis de o unitate de formare specifică acreditată, cu durată de minimum 2.200 de ore/nivel de calificare 5 sau 6, conform prevederilor </w:t>
      </w:r>
      <w:hyperlink r:id="rId5" w:history="1">
        <w:r w:rsidRPr="00815A6C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6" w:history="1">
        <w:r w:rsidRPr="00815A6C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absolvenți de învățământ mediu, cu diplomă de bacalaureat sau superior;</w:t>
      </w:r>
    </w:p>
    <w:p w:rsidR="00EA26E2" w:rsidRPr="00815A6C" w:rsidRDefault="00FF30B2" w:rsidP="00815A6C">
      <w:pPr>
        <w:spacing w:after="0" w:line="240" w:lineRule="auto"/>
        <w:jc w:val="both"/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sau</w:t>
      </w:r>
      <w:r w:rsidRPr="00815A6C">
        <w:rPr>
          <w:rStyle w:val="spctttl"/>
          <w:rFonts w:ascii="Verdana" w:hAnsi="Verdana"/>
          <w:b/>
          <w:bCs/>
          <w:bdr w:val="none" w:sz="0" w:space="0" w:color="auto" w:frame="1"/>
          <w:shd w:val="clear" w:color="auto" w:fill="FFFFFF"/>
        </w:rPr>
        <w:t>(iii)</w:t>
      </w:r>
      <w:r w:rsidRPr="00815A6C">
        <w:rPr>
          <w:rStyle w:val="spc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certificat de perfecționare/specializare de minimum 720 de ore/nivel de calificare 3, conform prevederilor </w:t>
      </w:r>
      <w:hyperlink r:id="rId7" w:history="1">
        <w:r w:rsidRPr="00815A6C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Ordonanței Guvernului nr. 129/2000</w:t>
        </w:r>
      </w:hyperlink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formarea profesională a adulților, republicată, cu modificările și completările ulterioare, și ale </w:t>
      </w:r>
      <w:hyperlink r:id="rId8" w:history="1">
        <w:r w:rsidRPr="00815A6C">
          <w:rPr>
            <w:rStyle w:val="Hyperlink"/>
            <w:rFonts w:ascii="Verdana" w:hAnsi="Verdana"/>
            <w:color w:val="auto"/>
            <w:u w:val="none"/>
            <w:bdr w:val="none" w:sz="0" w:space="0" w:color="auto" w:frame="1"/>
            <w:shd w:val="clear" w:color="auto" w:fill="FFFFFF"/>
          </w:rPr>
          <w:t>Hotărârii Guvernului nr. 918/2013</w:t>
        </w:r>
      </w:hyperlink>
      <w:r w:rsidRPr="00815A6C">
        <w:rPr>
          <w:rStyle w:val="spctbdy"/>
          <w:rFonts w:ascii="Verdana" w:hAnsi="Verdana"/>
          <w:bdr w:val="none" w:sz="0" w:space="0" w:color="auto" w:frame="1"/>
          <w:shd w:val="clear" w:color="auto" w:fill="FFFFFF"/>
        </w:rPr>
        <w:t> privind aprobarea Cadrului național al calificărilor, cu modificările și completările ulterioare, pentru persoanele cu experiență în domeniu de minimum 7 ani, atestată prin adeverință de salariat;</w:t>
      </w:r>
    </w:p>
    <w:p w:rsidR="00EA26E2" w:rsidRPr="00815A6C" w:rsidRDefault="00FF30B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b)</w:t>
      </w:r>
      <w:r w:rsidRPr="00815A6C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cazierul judiciar sau o declarație pe propria răspundere că nu există antecedente penale incompatibile cu profesia exercitată;</w:t>
      </w:r>
    </w:p>
    <w:p w:rsidR="00EA26E2" w:rsidRPr="00815A6C" w:rsidRDefault="00FF30B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c)</w:t>
      </w:r>
      <w:r w:rsidRPr="00815A6C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certificat de sănătate fizică și psihică tip A5, valabil 3 luni, care să includă viza medicului psihiatru și de medicina muncii, în original;</w:t>
      </w:r>
    </w:p>
    <w:p w:rsidR="00EA26E2" w:rsidRPr="00815A6C" w:rsidRDefault="00FF30B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d)</w:t>
      </w:r>
      <w:r w:rsidRPr="00815A6C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copia actului de identitate sau a oricărui alt document care atestă identitatea, potrivit legii, după caz;</w:t>
      </w:r>
    </w:p>
    <w:p w:rsidR="00EA26E2" w:rsidRPr="00815A6C" w:rsidRDefault="00FF30B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litttl"/>
          <w:rFonts w:ascii="Verdana" w:hAnsi="Verdana"/>
          <w:b/>
          <w:bCs/>
          <w:bdr w:val="none" w:sz="0" w:space="0" w:color="auto" w:frame="1"/>
          <w:shd w:val="clear" w:color="auto" w:fill="FFFFFF"/>
        </w:rPr>
        <w:t>e)</w:t>
      </w:r>
      <w:r w:rsidRPr="00815A6C">
        <w:rPr>
          <w:rStyle w:val="slit"/>
          <w:rFonts w:ascii="Verdana" w:hAnsi="Verdana"/>
          <w:bdr w:val="dotted" w:sz="6" w:space="0" w:color="FEFEFE" w:frame="1"/>
          <w:shd w:val="clear" w:color="auto" w:fill="FFFFFF"/>
        </w:rPr>
        <w:t> </w:t>
      </w:r>
      <w:r w:rsidRPr="00815A6C"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  <w:t>copie de pe dovada de schimbare a numelui, în cazul în care numele înscris pe documentul de studii nu mai coincide cu cel din actul de identitate.</w:t>
      </w:r>
    </w:p>
    <w:p w:rsidR="00EA26E2" w:rsidRPr="00815A6C" w:rsidRDefault="00EA26E2" w:rsidP="00815A6C">
      <w:pPr>
        <w:spacing w:after="0" w:line="240" w:lineRule="auto"/>
        <w:jc w:val="both"/>
        <w:rPr>
          <w:rStyle w:val="slitbdy"/>
          <w:rFonts w:ascii="Verdana" w:hAnsi="Verdana"/>
          <w:bdr w:val="none" w:sz="0" w:space="0" w:color="auto" w:frame="1"/>
          <w:shd w:val="clear" w:color="auto" w:fill="FFFFFF"/>
        </w:rPr>
      </w:pPr>
    </w:p>
    <w:p w:rsidR="00EA26E2" w:rsidRPr="00815A6C" w:rsidRDefault="00FF30B2" w:rsidP="00815A6C">
      <w:pPr>
        <w:spacing w:after="0" w:line="240" w:lineRule="auto"/>
        <w:jc w:val="both"/>
        <w:rPr>
          <w:rFonts w:ascii="Verdana" w:hAnsi="Verdana"/>
          <w:bdr w:val="none" w:sz="0" w:space="0" w:color="auto" w:frame="1"/>
          <w:shd w:val="clear" w:color="auto" w:fill="FFFFFF"/>
        </w:rPr>
      </w:pPr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Data ........................</w:t>
      </w:r>
      <w:r w:rsid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r w:rsid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 w:rsidRPr="00815A6C">
        <w:rPr>
          <w:rStyle w:val="spar"/>
          <w:rFonts w:ascii="Verdana" w:hAnsi="Verdana"/>
          <w:bdr w:val="none" w:sz="0" w:space="0" w:color="auto" w:frame="1"/>
          <w:shd w:val="clear" w:color="auto" w:fill="FFFFFF"/>
        </w:rPr>
        <w:t>Semnătura .............................</w:t>
      </w:r>
    </w:p>
    <w:sectPr w:rsidR="00EA26E2" w:rsidRPr="00815A6C" w:rsidSect="00815A6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B2"/>
    <w:rsid w:val="00131462"/>
    <w:rsid w:val="00815A6C"/>
    <w:rsid w:val="00EA26E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FF30B2"/>
  </w:style>
  <w:style w:type="character" w:customStyle="1" w:styleId="slit">
    <w:name w:val="s_lit"/>
    <w:basedOn w:val="DefaultParagraphFont"/>
    <w:rsid w:val="00FF30B2"/>
  </w:style>
  <w:style w:type="character" w:customStyle="1" w:styleId="slitttl">
    <w:name w:val="s_lit_ttl"/>
    <w:basedOn w:val="DefaultParagraphFont"/>
    <w:rsid w:val="00FF30B2"/>
  </w:style>
  <w:style w:type="character" w:customStyle="1" w:styleId="slitbdy">
    <w:name w:val="s_lit_bdy"/>
    <w:basedOn w:val="DefaultParagraphFont"/>
    <w:rsid w:val="00FF30B2"/>
  </w:style>
  <w:style w:type="character" w:customStyle="1" w:styleId="spct">
    <w:name w:val="s_pct"/>
    <w:basedOn w:val="DefaultParagraphFont"/>
    <w:rsid w:val="00FF30B2"/>
  </w:style>
  <w:style w:type="character" w:customStyle="1" w:styleId="spctttl">
    <w:name w:val="s_pct_ttl"/>
    <w:basedOn w:val="DefaultParagraphFont"/>
    <w:rsid w:val="00FF30B2"/>
  </w:style>
  <w:style w:type="character" w:customStyle="1" w:styleId="spctbdy">
    <w:name w:val="s_pct_bdy"/>
    <w:basedOn w:val="DefaultParagraphFont"/>
    <w:rsid w:val="00FF30B2"/>
  </w:style>
  <w:style w:type="character" w:styleId="Hyperlink">
    <w:name w:val="Hyperlink"/>
    <w:basedOn w:val="DefaultParagraphFont"/>
    <w:uiPriority w:val="99"/>
    <w:semiHidden/>
    <w:unhideWhenUsed/>
    <w:rsid w:val="00FF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FF30B2"/>
  </w:style>
  <w:style w:type="character" w:customStyle="1" w:styleId="slit">
    <w:name w:val="s_lit"/>
    <w:basedOn w:val="DefaultParagraphFont"/>
    <w:rsid w:val="00FF30B2"/>
  </w:style>
  <w:style w:type="character" w:customStyle="1" w:styleId="slitttl">
    <w:name w:val="s_lit_ttl"/>
    <w:basedOn w:val="DefaultParagraphFont"/>
    <w:rsid w:val="00FF30B2"/>
  </w:style>
  <w:style w:type="character" w:customStyle="1" w:styleId="slitbdy">
    <w:name w:val="s_lit_bdy"/>
    <w:basedOn w:val="DefaultParagraphFont"/>
    <w:rsid w:val="00FF30B2"/>
  </w:style>
  <w:style w:type="character" w:customStyle="1" w:styleId="spct">
    <w:name w:val="s_pct"/>
    <w:basedOn w:val="DefaultParagraphFont"/>
    <w:rsid w:val="00FF30B2"/>
  </w:style>
  <w:style w:type="character" w:customStyle="1" w:styleId="spctttl">
    <w:name w:val="s_pct_ttl"/>
    <w:basedOn w:val="DefaultParagraphFont"/>
    <w:rsid w:val="00FF30B2"/>
  </w:style>
  <w:style w:type="character" w:customStyle="1" w:styleId="spctbdy">
    <w:name w:val="s_pct_bdy"/>
    <w:basedOn w:val="DefaultParagraphFont"/>
    <w:rsid w:val="00FF30B2"/>
  </w:style>
  <w:style w:type="character" w:styleId="Hyperlink">
    <w:name w:val="Hyperlink"/>
    <w:basedOn w:val="DefaultParagraphFont"/>
    <w:uiPriority w:val="99"/>
    <w:semiHidden/>
    <w:unhideWhenUsed/>
    <w:rsid w:val="00FF3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06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193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islatie.just.ro/Public/DetaliiDocumentAfis/240683" TargetMode="External"/><Relationship Id="rId5" Type="http://schemas.openxmlformats.org/officeDocument/2006/relationships/hyperlink" Target="https://legislatie.just.ro/Public/DetaliiDocumentAfis/1935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4</cp:revision>
  <dcterms:created xsi:type="dcterms:W3CDTF">2024-04-04T09:20:00Z</dcterms:created>
  <dcterms:modified xsi:type="dcterms:W3CDTF">2024-04-05T11:13:00Z</dcterms:modified>
</cp:coreProperties>
</file>